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C1" w:rsidRPr="004350AA" w:rsidRDefault="00A624C1" w:rsidP="00A624C1">
      <w:pPr>
        <w:pStyle w:val="Nzev"/>
        <w:pBdr>
          <w:bottom w:val="single" w:sz="4" w:space="0" w:color="auto"/>
        </w:pBdr>
        <w:rPr>
          <w:b/>
          <w:sz w:val="32"/>
          <w:szCs w:val="38"/>
        </w:rPr>
      </w:pPr>
      <w:bookmarkStart w:id="0" w:name="_GoBack"/>
      <w:r>
        <w:rPr>
          <w:rFonts w:asciiTheme="majorHAnsi" w:hAnsiTheme="majorHAnsi"/>
          <w:sz w:val="24"/>
        </w:rPr>
        <w:br/>
      </w:r>
      <w:r w:rsidR="00221F9B" w:rsidRPr="00A624C1">
        <w:rPr>
          <w:rFonts w:asciiTheme="majorHAnsi" w:hAnsiTheme="maj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-465800</wp:posOffset>
            </wp:positionH>
            <wp:positionV relativeFrom="paragraph">
              <wp:posOffset>-1539875</wp:posOffset>
            </wp:positionV>
            <wp:extent cx="7575470" cy="10715625"/>
            <wp:effectExtent l="19050" t="0" r="643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Práce V 4.ročník\PRON Duhová kulička\hlavičkový papír duh kul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7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33ADE" w:rsidRPr="00A624C1">
        <w:rPr>
          <w:rFonts w:asciiTheme="majorHAnsi" w:hAnsiTheme="majorHAnsi"/>
          <w:sz w:val="24"/>
        </w:rPr>
        <w:t>TISKOVÁ ZPRÁVA, 1</w:t>
      </w:r>
      <w:r w:rsidR="00881DDF">
        <w:rPr>
          <w:rFonts w:asciiTheme="majorHAnsi" w:hAnsiTheme="majorHAnsi"/>
          <w:sz w:val="24"/>
        </w:rPr>
        <w:t>5</w:t>
      </w:r>
      <w:r w:rsidR="00E33ADE" w:rsidRPr="00A624C1">
        <w:rPr>
          <w:rFonts w:asciiTheme="majorHAnsi" w:hAnsiTheme="majorHAnsi"/>
          <w:sz w:val="24"/>
        </w:rPr>
        <w:t>. 5. 2014, Zlín</w:t>
      </w:r>
      <w:r w:rsidR="00E33ADE" w:rsidRPr="00CF20E5">
        <w:rPr>
          <w:sz w:val="28"/>
        </w:rPr>
        <w:br/>
      </w:r>
      <w:r>
        <w:rPr>
          <w:b/>
          <w:sz w:val="32"/>
          <w:szCs w:val="38"/>
        </w:rPr>
        <w:t xml:space="preserve">Filmoví marketéři odhalí své know-how ve Zlíně </w:t>
      </w:r>
    </w:p>
    <w:p w:rsidR="00A624C1" w:rsidRPr="001D5083" w:rsidRDefault="00A624C1" w:rsidP="00A624C1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2.</w:t>
      </w:r>
      <w:r w:rsidRPr="001D5083">
        <w:rPr>
          <w:rFonts w:ascii="Cambria" w:hAnsi="Cambria"/>
          <w:b/>
          <w:sz w:val="24"/>
        </w:rPr>
        <w:t>–</w:t>
      </w:r>
      <w:r>
        <w:rPr>
          <w:rFonts w:ascii="Cambria" w:hAnsi="Cambria"/>
          <w:b/>
          <w:sz w:val="24"/>
        </w:rPr>
        <w:t>3</w:t>
      </w:r>
      <w:r w:rsidRPr="001D5083">
        <w:rPr>
          <w:rFonts w:ascii="Cambria" w:hAnsi="Cambria"/>
          <w:b/>
          <w:sz w:val="24"/>
        </w:rPr>
        <w:t xml:space="preserve">. 6. proběhne 12. ročník </w:t>
      </w:r>
      <w:r>
        <w:rPr>
          <w:rFonts w:ascii="Cambria" w:hAnsi="Cambria"/>
          <w:b/>
          <w:sz w:val="24"/>
        </w:rPr>
        <w:t>specializovaného barcampu</w:t>
      </w:r>
      <w:r w:rsidRPr="001D5083">
        <w:rPr>
          <w:rFonts w:ascii="Cambria" w:hAnsi="Cambria"/>
          <w:b/>
          <w:sz w:val="24"/>
        </w:rPr>
        <w:t xml:space="preserve"> Duhov</w:t>
      </w:r>
      <w:r>
        <w:rPr>
          <w:rFonts w:ascii="Cambria" w:hAnsi="Cambria"/>
          <w:b/>
          <w:sz w:val="24"/>
        </w:rPr>
        <w:t>á</w:t>
      </w:r>
      <w:r w:rsidRPr="001D5083">
        <w:rPr>
          <w:rFonts w:ascii="Cambria" w:hAnsi="Cambria"/>
          <w:b/>
          <w:sz w:val="24"/>
        </w:rPr>
        <w:t xml:space="preserve"> kulička, který se </w:t>
      </w:r>
      <w:r>
        <w:rPr>
          <w:rFonts w:ascii="Cambria" w:hAnsi="Cambria"/>
          <w:b/>
          <w:sz w:val="24"/>
        </w:rPr>
        <w:t>zaměřuje na filmový marketing</w:t>
      </w:r>
      <w:r w:rsidRPr="001D5083">
        <w:rPr>
          <w:rFonts w:ascii="Cambria" w:hAnsi="Cambria"/>
          <w:b/>
          <w:sz w:val="24"/>
        </w:rPr>
        <w:t>.</w:t>
      </w:r>
      <w:r>
        <w:rPr>
          <w:rFonts w:ascii="Cambria" w:hAnsi="Cambria"/>
          <w:b/>
          <w:sz w:val="24"/>
        </w:rPr>
        <w:t xml:space="preserve"> Účastníky čekají</w:t>
      </w:r>
      <w:r w:rsidRPr="001D5083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tematické přednášky a případové studie z českého i slovenského prostředí.</w:t>
      </w:r>
    </w:p>
    <w:p w:rsidR="00E33ADE" w:rsidRDefault="00E33ADE" w:rsidP="00E33ADE">
      <w:pPr>
        <w:rPr>
          <w:rFonts w:ascii="Cambria" w:hAnsi="Cambria"/>
        </w:rPr>
      </w:pPr>
      <w:r w:rsidRPr="001D5083">
        <w:rPr>
          <w:rFonts w:ascii="Cambria" w:hAnsi="Cambria"/>
        </w:rPr>
        <w:t>Čeští filmaři uvedli během roku</w:t>
      </w:r>
      <w:r>
        <w:rPr>
          <w:rFonts w:ascii="Cambria" w:hAnsi="Cambria"/>
        </w:rPr>
        <w:t xml:space="preserve"> 2013 celkem 29 celovečerních </w:t>
      </w:r>
      <w:r w:rsidRPr="001D5083">
        <w:rPr>
          <w:rFonts w:ascii="Cambria" w:hAnsi="Cambria"/>
        </w:rPr>
        <w:t xml:space="preserve">snímků. Většina z nich se pouze z kin nezaplatí. </w:t>
      </w:r>
      <w:r w:rsidRPr="001D5083">
        <w:rPr>
          <w:rFonts w:ascii="Cambria" w:hAnsi="Cambria"/>
          <w:i/>
        </w:rPr>
        <w:t>„Duhová kulička přináší pohled na to, jak dobrým marketingem přilákat takové množství diváků, aby si na sebe snímek vydělal.“</w:t>
      </w:r>
      <w:r w:rsidRPr="001D5083">
        <w:rPr>
          <w:rFonts w:ascii="Cambria" w:hAnsi="Cambria"/>
        </w:rPr>
        <w:t xml:space="preserve"> vysvětluje Michal Kříž, koordinátor projektu. </w:t>
      </w:r>
      <w:r>
        <w:rPr>
          <w:rFonts w:ascii="Cambria" w:hAnsi="Cambria"/>
        </w:rPr>
        <w:t>Na programu jsou proto přednášky o product placementu, marketingovém testování, ale také o psaní úderných textů pro filmové plakáty. Celý barcamp proběhne v rámci Zlín Film Festivalu a zdarma na něj mohou přijít jak návštěvníci ZFF, tak všichni zájemci z řad veřejnosti.</w:t>
      </w:r>
    </w:p>
    <w:p w:rsidR="00E33ADE" w:rsidRPr="001D5083" w:rsidRDefault="00E33ADE" w:rsidP="00E33ADE">
      <w:pPr>
        <w:rPr>
          <w:rFonts w:ascii="Cambria" w:hAnsi="Cambria"/>
        </w:rPr>
      </w:pPr>
      <w:r w:rsidRPr="001D5083">
        <w:rPr>
          <w:rFonts w:ascii="Cambria" w:hAnsi="Cambria"/>
        </w:rPr>
        <w:t>Organizátoři</w:t>
      </w:r>
      <w:r>
        <w:rPr>
          <w:rFonts w:ascii="Cambria" w:hAnsi="Cambria"/>
        </w:rPr>
        <w:t xml:space="preserve"> zároveň</w:t>
      </w:r>
      <w:r w:rsidRPr="001D5083">
        <w:rPr>
          <w:rFonts w:ascii="Cambria" w:hAnsi="Cambria"/>
        </w:rPr>
        <w:t xml:space="preserve"> chystají soutě</w:t>
      </w:r>
      <w:r>
        <w:rPr>
          <w:rFonts w:ascii="Cambria" w:hAnsi="Cambria"/>
        </w:rPr>
        <w:t>ž, ve které proti sobě budou stát 4 vybrané marketingové kampaně, které v roce 2013 lákaly diváky do kin. O přízeň poroty budou bojovat  marketingoví odborníci z České i Slovenské republiky.</w:t>
      </w:r>
    </w:p>
    <w:p w:rsidR="00E33ADE" w:rsidRPr="00052CE0" w:rsidRDefault="00E33ADE" w:rsidP="00E33ADE">
      <w:pPr>
        <w:rPr>
          <w:rFonts w:ascii="Cambria" w:hAnsi="Cambria"/>
          <w:i/>
        </w:rPr>
      </w:pPr>
      <w:r w:rsidRPr="001D5083">
        <w:rPr>
          <w:rFonts w:ascii="Cambria" w:hAnsi="Cambria"/>
          <w:i/>
        </w:rPr>
        <w:t>„Každý soutěžící</w:t>
      </w:r>
      <w:r>
        <w:rPr>
          <w:rFonts w:ascii="Cambria" w:hAnsi="Cambria"/>
          <w:i/>
        </w:rPr>
        <w:t xml:space="preserve"> představí divákům případovou studii, ve které nastíní zadání, průběh a výsledky své kampaně.</w:t>
      </w:r>
      <w:r w:rsidRPr="001D5083">
        <w:rPr>
          <w:rFonts w:ascii="Cambria" w:hAnsi="Cambria"/>
          <w:i/>
        </w:rPr>
        <w:t xml:space="preserve"> Posluchači </w:t>
      </w:r>
      <w:r>
        <w:rPr>
          <w:rFonts w:ascii="Cambria" w:hAnsi="Cambria"/>
          <w:i/>
        </w:rPr>
        <w:t xml:space="preserve">tak </w:t>
      </w:r>
      <w:r w:rsidR="00881DDF">
        <w:rPr>
          <w:rFonts w:ascii="Cambria" w:hAnsi="Cambria"/>
          <w:i/>
        </w:rPr>
        <w:t xml:space="preserve">získají </w:t>
      </w:r>
      <w:r w:rsidRPr="001D5083">
        <w:rPr>
          <w:rFonts w:ascii="Cambria" w:hAnsi="Cambria"/>
          <w:i/>
        </w:rPr>
        <w:t>reklamní</w:t>
      </w:r>
      <w:r>
        <w:rPr>
          <w:rFonts w:ascii="Cambria" w:hAnsi="Cambria"/>
          <w:i/>
        </w:rPr>
        <w:t>ch tipy</w:t>
      </w:r>
      <w:r w:rsidR="00881DDF">
        <w:rPr>
          <w:rFonts w:ascii="Cambria" w:hAnsi="Cambria"/>
          <w:i/>
        </w:rPr>
        <w:t xml:space="preserve"> osvědčené v praxi</w:t>
      </w:r>
      <w:r>
        <w:rPr>
          <w:rFonts w:ascii="Cambria" w:hAnsi="Cambria"/>
          <w:i/>
        </w:rPr>
        <w:t>.</w:t>
      </w:r>
      <w:r w:rsidRPr="001D5083">
        <w:rPr>
          <w:rFonts w:ascii="Cambria" w:hAnsi="Cambria"/>
          <w:i/>
        </w:rPr>
        <w:t xml:space="preserve">“ </w:t>
      </w:r>
      <w:r w:rsidRPr="001D5083">
        <w:rPr>
          <w:rFonts w:ascii="Cambria" w:hAnsi="Cambria"/>
        </w:rPr>
        <w:t>slibuje si od soutěže Eva Gartnerová</w:t>
      </w:r>
      <w:r>
        <w:rPr>
          <w:rFonts w:ascii="Cambria" w:hAnsi="Cambria"/>
        </w:rPr>
        <w:t xml:space="preserve">, </w:t>
      </w:r>
      <w:r w:rsidRPr="001D5083">
        <w:rPr>
          <w:rFonts w:ascii="Cambria" w:hAnsi="Cambria"/>
        </w:rPr>
        <w:t>prog</w:t>
      </w:r>
      <w:r>
        <w:rPr>
          <w:rFonts w:ascii="Cambria" w:hAnsi="Cambria"/>
        </w:rPr>
        <w:t>ramová ředitelka Duhové kuličky</w:t>
      </w:r>
      <w:r w:rsidRPr="001D5083">
        <w:rPr>
          <w:rFonts w:ascii="Cambria" w:hAnsi="Cambria"/>
        </w:rPr>
        <w:t>.</w:t>
      </w:r>
      <w:r>
        <w:rPr>
          <w:rFonts w:ascii="Cambria" w:hAnsi="Cambria"/>
        </w:rPr>
        <w:t xml:space="preserve"> A protože pořadatelé mysl</w:t>
      </w:r>
      <w:r w:rsidR="00881DDF">
        <w:rPr>
          <w:rFonts w:ascii="Cambria" w:hAnsi="Cambria"/>
        </w:rPr>
        <w:t>í i na networking, připravili závěrečnou párty, na které hosty čeká v</w:t>
      </w:r>
      <w:r>
        <w:rPr>
          <w:rFonts w:ascii="Cambria" w:hAnsi="Cambria"/>
        </w:rPr>
        <w:t>ideomapping nebo netradiční večírek v naprostém tichu, tzv. silent disco.</w:t>
      </w:r>
    </w:p>
    <w:p w:rsidR="00E33ADE" w:rsidRPr="001427F0" w:rsidRDefault="00E33ADE" w:rsidP="00E33ADE">
      <w:pPr>
        <w:rPr>
          <w:rFonts w:ascii="Cambria" w:hAnsi="Cambria"/>
        </w:rPr>
      </w:pPr>
      <w:r>
        <w:rPr>
          <w:rFonts w:ascii="Cambria" w:hAnsi="Cambria"/>
        </w:rPr>
        <w:t>Duhovou kuličku každoročně pořádají studenti Fakulty multimediálních komunikací UTB, letos za podpory Technologického inovačního centra. Během 12 let, kdy projekt</w:t>
      </w:r>
      <w:r w:rsidRPr="001427F0">
        <w:rPr>
          <w:rFonts w:ascii="Cambria" w:hAnsi="Cambria"/>
        </w:rPr>
        <w:t xml:space="preserve"> probíhá, si mohl</w:t>
      </w:r>
      <w:r w:rsidR="00881DDF">
        <w:rPr>
          <w:rFonts w:ascii="Cambria" w:hAnsi="Cambria"/>
        </w:rPr>
        <w:t xml:space="preserve">i návštěvníci poslechnout  </w:t>
      </w:r>
      <w:r w:rsidRPr="001427F0">
        <w:rPr>
          <w:rFonts w:ascii="Cambria" w:hAnsi="Cambria"/>
        </w:rPr>
        <w:t>osobnosti, jako je například Vanda Wolfová, tehdejší ředitelka agentury Ogilvy France, či Andrew Rawlings, prezident festivalu reklamy EPICA. Letošní ročník při</w:t>
      </w:r>
      <w:r>
        <w:rPr>
          <w:rFonts w:ascii="Cambria" w:hAnsi="Cambria"/>
        </w:rPr>
        <w:t>nese především skutečné případy z marketingové praxe.</w:t>
      </w:r>
    </w:p>
    <w:p w:rsidR="00E33ADE" w:rsidRPr="004C6289" w:rsidRDefault="00E33ADE" w:rsidP="00E33ADE">
      <w:pPr>
        <w:pStyle w:val="Nzev"/>
        <w:rPr>
          <w:sz w:val="32"/>
        </w:rPr>
      </w:pPr>
      <w:r w:rsidRPr="004C6289">
        <w:rPr>
          <w:sz w:val="32"/>
        </w:rPr>
        <w:t>T</w:t>
      </w:r>
      <w:r w:rsidR="00A624C1">
        <w:rPr>
          <w:sz w:val="32"/>
        </w:rPr>
        <w:t xml:space="preserve">isková zpráva </w:t>
      </w:r>
      <w:r w:rsidRPr="004C6289">
        <w:rPr>
          <w:sz w:val="32"/>
        </w:rPr>
        <w:t>pro Twitter</w:t>
      </w:r>
    </w:p>
    <w:p w:rsidR="00E33ADE" w:rsidRPr="00050471" w:rsidRDefault="00E33ADE" w:rsidP="00E33ADE">
      <w:pPr>
        <w:rPr>
          <w:rFonts w:ascii="Cambria" w:hAnsi="Cambria"/>
        </w:rPr>
      </w:pPr>
      <w:r>
        <w:rPr>
          <w:rFonts w:ascii="Cambria" w:hAnsi="Cambria"/>
        </w:rPr>
        <w:t>Odborníci na filmový marketing přijedou 2.</w:t>
      </w:r>
      <w:r w:rsidRPr="00235CE5">
        <w:rPr>
          <w:rFonts w:ascii="Cambria" w:hAnsi="Cambria" w:cs="Tahoma"/>
          <w:iCs/>
          <w:color w:val="000000"/>
          <w:sz w:val="20"/>
        </w:rPr>
        <w:t>–</w:t>
      </w:r>
      <w:r>
        <w:rPr>
          <w:rFonts w:ascii="Cambria" w:hAnsi="Cambria"/>
        </w:rPr>
        <w:t xml:space="preserve">3. 6. přednášet do Zlína na baracamp @duhova_kulicka. </w:t>
      </w:r>
      <w:hyperlink r:id="rId6" w:history="1">
        <w:r w:rsidR="00A624C1" w:rsidRPr="00C533FC">
          <w:rPr>
            <w:rStyle w:val="Hypertextovodkaz"/>
            <w:rFonts w:ascii="Cambria" w:hAnsi="Cambria"/>
          </w:rPr>
          <w:t>http://goo.gl/qGZCL8</w:t>
        </w:r>
      </w:hyperlink>
    </w:p>
    <w:p w:rsidR="00E33ADE" w:rsidRPr="004C6289" w:rsidRDefault="00881DDF" w:rsidP="00E33ADE">
      <w:pPr>
        <w:rPr>
          <w:rFonts w:ascii="Cambria" w:hAnsi="Cambria"/>
          <w:b/>
        </w:rPr>
      </w:pPr>
      <w:r>
        <w:rPr>
          <w:rFonts w:ascii="Cambria" w:hAnsi="Cambria"/>
          <w:b/>
          <w:sz w:val="24"/>
        </w:rPr>
        <w:t>Máte ještě otázky</w:t>
      </w:r>
      <w:r w:rsidR="00A856EC">
        <w:rPr>
          <w:rFonts w:ascii="Cambria" w:hAnsi="Cambria"/>
          <w:b/>
        </w:rPr>
        <w:t>? Ptejte se!</w:t>
      </w:r>
    </w:p>
    <w:p w:rsidR="00E33ADE" w:rsidRDefault="00E33ADE" w:rsidP="00E33ADE">
      <w:pPr>
        <w:pStyle w:val="Bezmezer"/>
        <w:rPr>
          <w:rFonts w:ascii="Cambria" w:hAnsi="Cambria"/>
          <w:color w:val="262626"/>
        </w:rPr>
      </w:pPr>
      <w:r w:rsidRPr="004C6289">
        <w:rPr>
          <w:rFonts w:ascii="Cambria" w:hAnsi="Cambria"/>
          <w:sz w:val="24"/>
        </w:rPr>
        <w:t>Aneta Doleželová</w:t>
      </w:r>
      <w:r w:rsidRPr="004C6289">
        <w:rPr>
          <w:rFonts w:ascii="Cambria" w:hAnsi="Cambria"/>
          <w:b/>
          <w:sz w:val="24"/>
        </w:rPr>
        <w:br/>
      </w:r>
      <w:r w:rsidRPr="004C6289">
        <w:rPr>
          <w:rFonts w:ascii="Cambria" w:hAnsi="Cambria"/>
          <w:color w:val="262626"/>
        </w:rPr>
        <w:t>Public Relations</w:t>
      </w:r>
      <w:r w:rsidRPr="004C6289">
        <w:rPr>
          <w:rFonts w:ascii="Cambria" w:hAnsi="Cambria"/>
          <w:color w:val="262626"/>
        </w:rPr>
        <w:br/>
        <w:t>Duhová kulička | ZLÍN FILM FESTIVAL</w:t>
      </w:r>
      <w:r w:rsidRPr="004C6289">
        <w:rPr>
          <w:rFonts w:ascii="Cambria" w:hAnsi="Cambria"/>
          <w:color w:val="262626"/>
        </w:rPr>
        <w:br/>
        <w:t>+420 608 820</w:t>
      </w:r>
      <w:r w:rsidR="00A624C1">
        <w:rPr>
          <w:rFonts w:ascii="Cambria" w:hAnsi="Cambria"/>
          <w:color w:val="262626"/>
        </w:rPr>
        <w:t> </w:t>
      </w:r>
      <w:r w:rsidRPr="004C6289">
        <w:rPr>
          <w:rFonts w:ascii="Cambria" w:hAnsi="Cambria"/>
          <w:color w:val="262626"/>
        </w:rPr>
        <w:t>966</w:t>
      </w:r>
    </w:p>
    <w:p w:rsidR="00A624C1" w:rsidRPr="004C6289" w:rsidRDefault="00A624C1" w:rsidP="00E33ADE">
      <w:pPr>
        <w:pStyle w:val="Bezmezer"/>
        <w:rPr>
          <w:rFonts w:ascii="Cambria" w:hAnsi="Cambria"/>
          <w:color w:val="262626"/>
        </w:rPr>
      </w:pPr>
    </w:p>
    <w:p w:rsidR="00E33ADE" w:rsidRPr="004C6289" w:rsidRDefault="008A6ED8" w:rsidP="00E33ADE">
      <w:pPr>
        <w:pStyle w:val="Bezmezer"/>
        <w:rPr>
          <w:rFonts w:ascii="Cambria" w:hAnsi="Cambria"/>
          <w:color w:val="262626"/>
        </w:rPr>
      </w:pPr>
      <w:hyperlink r:id="rId7" w:history="1">
        <w:r w:rsidR="00E33ADE" w:rsidRPr="004C6289">
          <w:rPr>
            <w:rStyle w:val="Hypertextovodkaz"/>
            <w:rFonts w:ascii="Cambria" w:hAnsi="Cambria"/>
            <w:color w:val="2626FF"/>
          </w:rPr>
          <w:t>aneta.dolezelova@duhovakulicka.cz</w:t>
        </w:r>
      </w:hyperlink>
    </w:p>
    <w:p w:rsidR="001F3420" w:rsidRPr="00A624C1" w:rsidRDefault="008A6ED8" w:rsidP="00920FE3">
      <w:pPr>
        <w:pStyle w:val="Bezmezer"/>
        <w:rPr>
          <w:rFonts w:ascii="Cambria" w:hAnsi="Cambria"/>
          <w:color w:val="262626"/>
        </w:rPr>
      </w:pPr>
      <w:hyperlink r:id="rId8" w:history="1">
        <w:r w:rsidR="00E33ADE" w:rsidRPr="004C6289">
          <w:rPr>
            <w:rStyle w:val="Hypertextovodkaz"/>
            <w:rFonts w:ascii="Cambria" w:hAnsi="Cambria"/>
            <w:color w:val="2626FF"/>
          </w:rPr>
          <w:t>www.duhovakulicka.cz</w:t>
        </w:r>
      </w:hyperlink>
      <w:r w:rsidR="00E33ADE">
        <w:rPr>
          <w:rFonts w:ascii="Cambria" w:hAnsi="Cambria"/>
          <w:color w:val="262626"/>
        </w:rPr>
        <w:br/>
      </w:r>
      <w:hyperlink r:id="rId9" w:history="1">
        <w:r w:rsidR="00E33ADE" w:rsidRPr="00882EF7">
          <w:rPr>
            <w:rStyle w:val="Hypertextovodkaz"/>
            <w:rFonts w:ascii="Cambria" w:hAnsi="Cambria"/>
          </w:rPr>
          <w:t>www.facebook.com/rainbowmarble</w:t>
        </w:r>
      </w:hyperlink>
    </w:p>
    <w:p w:rsidR="001F3420" w:rsidRPr="001F3420" w:rsidRDefault="001F3420" w:rsidP="001F3420">
      <w:pPr>
        <w:pStyle w:val="Bezmezer"/>
        <w:rPr>
          <w:rFonts w:ascii="Myriad Pro" w:hAnsi="Myriad Pro"/>
          <w:noProof/>
          <w:lang w:eastAsia="cs-CZ"/>
        </w:rPr>
      </w:pPr>
    </w:p>
    <w:sectPr w:rsidR="001F3420" w:rsidRPr="001F3420" w:rsidSect="00920FE3">
      <w:pgSz w:w="11906" w:h="16838"/>
      <w:pgMar w:top="2410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F9B"/>
    <w:rsid w:val="001F3420"/>
    <w:rsid w:val="00221F9B"/>
    <w:rsid w:val="00881DDF"/>
    <w:rsid w:val="008A6ED8"/>
    <w:rsid w:val="00920FE3"/>
    <w:rsid w:val="00A624C1"/>
    <w:rsid w:val="00A856EC"/>
    <w:rsid w:val="00AA0C69"/>
    <w:rsid w:val="00D42F8B"/>
    <w:rsid w:val="00E33ADE"/>
    <w:rsid w:val="00F7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ADE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624C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F9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0FE3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F3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3AD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3ADE"/>
    <w:rPr>
      <w:rFonts w:ascii="Cambria" w:eastAsia="Times New Roman" w:hAnsi="Cambria" w:cs="Times New Roman"/>
      <w:spacing w:val="5"/>
      <w:sz w:val="52"/>
      <w:szCs w:val="52"/>
    </w:rPr>
  </w:style>
  <w:style w:type="character" w:styleId="Hypertextovodkaz">
    <w:name w:val="Hyperlink"/>
    <w:uiPriority w:val="99"/>
    <w:unhideWhenUsed/>
    <w:rsid w:val="00E33AD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24C1"/>
    <w:rPr>
      <w:rFonts w:ascii="Cambria" w:eastAsia="Times New Roman" w:hAnsi="Cambria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0FE3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hovakul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a.dolezelova@duhovakulicka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qGZCL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ainbowmarbl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10A8-4C95-4870-8E45-ADEFA47F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Aneta</cp:lastModifiedBy>
  <cp:revision>5</cp:revision>
  <dcterms:created xsi:type="dcterms:W3CDTF">2014-02-01T12:14:00Z</dcterms:created>
  <dcterms:modified xsi:type="dcterms:W3CDTF">2014-05-15T11:25:00Z</dcterms:modified>
</cp:coreProperties>
</file>